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1142"/>
        <w:gridCol w:w="1892"/>
        <w:gridCol w:w="4071"/>
        <w:gridCol w:w="5812"/>
      </w:tblGrid>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645827" w:rsidRDefault="006F0A9B" w:rsidP="006F0A9B">
            <w:pPr>
              <w:tabs>
                <w:tab w:val="left" w:pos="471"/>
                <w:tab w:val="left" w:pos="942"/>
              </w:tabs>
              <w:spacing w:after="120" w:line="360" w:lineRule="auto"/>
              <w:jc w:val="center"/>
              <w:rPr>
                <w:rFonts w:ascii="David" w:eastAsia="Arial Unicode MS" w:hAnsi="David" w:cs="David"/>
                <w:b/>
                <w:bCs/>
                <w:sz w:val="24"/>
                <w:szCs w:val="24"/>
                <w:rtl/>
              </w:rPr>
            </w:pPr>
            <w:r w:rsidRPr="00645827">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rsidR="006F0A9B" w:rsidRPr="00645827" w:rsidRDefault="006F0A9B" w:rsidP="006F0A9B">
            <w:pPr>
              <w:tabs>
                <w:tab w:val="left" w:pos="471"/>
                <w:tab w:val="left" w:pos="942"/>
              </w:tabs>
              <w:spacing w:after="120" w:line="360" w:lineRule="auto"/>
              <w:jc w:val="center"/>
              <w:rPr>
                <w:rFonts w:ascii="David" w:eastAsia="Arial Unicode MS" w:hAnsi="David" w:cs="David"/>
                <w:b/>
                <w:bCs/>
                <w:sz w:val="24"/>
                <w:szCs w:val="24"/>
                <w:rtl/>
              </w:rPr>
            </w:pPr>
            <w:r w:rsidRPr="00645827">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645827" w:rsidRDefault="006F0A9B" w:rsidP="006F0A9B">
            <w:pPr>
              <w:tabs>
                <w:tab w:val="left" w:pos="471"/>
                <w:tab w:val="left" w:pos="942"/>
              </w:tabs>
              <w:spacing w:after="120" w:line="360" w:lineRule="auto"/>
              <w:jc w:val="center"/>
              <w:rPr>
                <w:rFonts w:ascii="David" w:eastAsia="Arial Unicode MS" w:hAnsi="David" w:cs="David"/>
                <w:b/>
                <w:bCs/>
                <w:sz w:val="24"/>
                <w:szCs w:val="24"/>
                <w:rtl/>
              </w:rPr>
            </w:pPr>
            <w:r w:rsidRPr="00645827">
              <w:rPr>
                <w:rFonts w:ascii="David" w:eastAsia="Arial Unicode MS" w:hAnsi="David" w:cs="David"/>
                <w:b/>
                <w:bCs/>
                <w:sz w:val="24"/>
                <w:szCs w:val="24"/>
                <w:rtl/>
              </w:rPr>
              <w:t>סעיף במכרז אליו מתייחסת השאלה</w:t>
            </w:r>
          </w:p>
        </w:tc>
        <w:tc>
          <w:tcPr>
            <w:tcW w:w="4071" w:type="dxa"/>
            <w:tcBorders>
              <w:top w:val="single" w:sz="4" w:space="0" w:color="auto"/>
              <w:left w:val="single" w:sz="4" w:space="0" w:color="auto"/>
              <w:bottom w:val="single" w:sz="4" w:space="0" w:color="auto"/>
              <w:right w:val="single" w:sz="4" w:space="0" w:color="auto"/>
            </w:tcBorders>
            <w:shd w:val="clear" w:color="auto" w:fill="DBE5F1"/>
          </w:tcPr>
          <w:p w:rsidR="006F0A9B" w:rsidRPr="00645827" w:rsidRDefault="006F0A9B" w:rsidP="006F0A9B">
            <w:pPr>
              <w:tabs>
                <w:tab w:val="left" w:pos="471"/>
                <w:tab w:val="left" w:pos="942"/>
              </w:tabs>
              <w:spacing w:after="120" w:line="360" w:lineRule="auto"/>
              <w:jc w:val="center"/>
              <w:rPr>
                <w:rFonts w:ascii="David" w:eastAsia="Arial Unicode MS" w:hAnsi="David" w:cs="David"/>
                <w:b/>
                <w:bCs/>
                <w:sz w:val="24"/>
                <w:szCs w:val="24"/>
                <w:rtl/>
              </w:rPr>
            </w:pPr>
            <w:r w:rsidRPr="00645827">
              <w:rPr>
                <w:rFonts w:ascii="David" w:eastAsia="Arial Unicode MS" w:hAnsi="David" w:cs="David"/>
                <w:b/>
                <w:bCs/>
                <w:sz w:val="24"/>
                <w:szCs w:val="24"/>
                <w:rtl/>
              </w:rPr>
              <w:t>נוסח השאלה</w:t>
            </w:r>
          </w:p>
        </w:tc>
        <w:tc>
          <w:tcPr>
            <w:tcW w:w="5812" w:type="dxa"/>
            <w:tcBorders>
              <w:top w:val="single" w:sz="4" w:space="0" w:color="auto"/>
              <w:left w:val="single" w:sz="4" w:space="0" w:color="auto"/>
              <w:bottom w:val="single" w:sz="4" w:space="0" w:color="auto"/>
              <w:right w:val="single" w:sz="4" w:space="0" w:color="auto"/>
            </w:tcBorders>
            <w:shd w:val="clear" w:color="auto" w:fill="DBE5F1"/>
          </w:tcPr>
          <w:p w:rsidR="006F0A9B" w:rsidRPr="00645827" w:rsidRDefault="006F0A9B" w:rsidP="006F0A9B">
            <w:pPr>
              <w:tabs>
                <w:tab w:val="left" w:pos="471"/>
                <w:tab w:val="left" w:pos="942"/>
              </w:tabs>
              <w:spacing w:after="120" w:line="360" w:lineRule="auto"/>
              <w:jc w:val="center"/>
              <w:rPr>
                <w:rFonts w:ascii="David" w:eastAsia="Arial Unicode MS" w:hAnsi="David" w:cs="David"/>
                <w:b/>
                <w:bCs/>
                <w:sz w:val="24"/>
                <w:szCs w:val="24"/>
                <w:rtl/>
              </w:rPr>
            </w:pPr>
            <w:r w:rsidRPr="00645827">
              <w:rPr>
                <w:rFonts w:ascii="David" w:eastAsia="Arial Unicode MS" w:hAnsi="David" w:cs="David"/>
                <w:b/>
                <w:bCs/>
                <w:sz w:val="24"/>
                <w:szCs w:val="24"/>
                <w:rtl/>
              </w:rPr>
              <w:t>נוסח התשובה</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6</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2.4.7</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האם כוונתכם כי את 2 המעטפות (מעטפה ראשונה של מסמכי המכרז ומעטפה שניה של הצעת המחיר) יש להכניס למעטפה שלישית, עליה ייכתב מספר ושם המכרז בלבד?</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כן, הכל בהתאם להוראות המפורשות בסעיף 2.4 למכרז.</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60</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נספח 5 כתב ערבות ביצוע</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חסר בנוסח כתב ערבות הביצוע בסוף הנספח: תאריך, חתימה וחותמת מו"ח של הבנק.</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 xml:space="preserve">רשום ב </w:t>
            </w:r>
            <w:r w:rsidRPr="00645827">
              <w:rPr>
                <w:rFonts w:ascii="David" w:hAnsi="David" w:cs="David"/>
                <w:sz w:val="24"/>
                <w:szCs w:val="24"/>
              </w:rPr>
              <w:t>BOLD</w:t>
            </w:r>
            <w:r w:rsidRPr="00645827">
              <w:rPr>
                <w:rFonts w:ascii="David" w:hAnsi="David" w:cs="David"/>
                <w:sz w:val="24"/>
                <w:szCs w:val="24"/>
                <w:rtl/>
              </w:rPr>
              <w:t xml:space="preserve"> בתחתית המסמך:</w:t>
            </w:r>
          </w:p>
          <w:p w:rsidR="006F0A9B" w:rsidRPr="00645827" w:rsidRDefault="006F0A9B" w:rsidP="0078590C">
            <w:pPr>
              <w:rPr>
                <w:rFonts w:ascii="David" w:hAnsi="David" w:cs="David"/>
                <w:sz w:val="24"/>
                <w:szCs w:val="24"/>
                <w:rtl/>
              </w:rPr>
            </w:pPr>
          </w:p>
          <w:p w:rsidR="006F0A9B" w:rsidRPr="00645827" w:rsidRDefault="006F0A9B" w:rsidP="006F0A9B">
            <w:pPr>
              <w:jc w:val="both"/>
              <w:rPr>
                <w:rFonts w:ascii="David" w:hAnsi="David" w:cs="David"/>
                <w:b/>
                <w:bCs/>
              </w:rPr>
            </w:pPr>
            <w:r w:rsidRPr="00645827">
              <w:rPr>
                <w:rFonts w:ascii="David" w:hAnsi="David" w:cs="David"/>
                <w:b/>
                <w:bCs/>
                <w:rtl/>
              </w:rPr>
              <w:t>שם הבנק/חב' הביטוח</w:t>
            </w:r>
          </w:p>
          <w:p w:rsidR="006F0A9B" w:rsidRPr="00645827" w:rsidRDefault="006F0A9B" w:rsidP="006F0A9B">
            <w:pPr>
              <w:jc w:val="both"/>
              <w:rPr>
                <w:rFonts w:ascii="David" w:hAnsi="David" w:cs="David"/>
                <w:b/>
                <w:bCs/>
                <w:rtl/>
              </w:rPr>
            </w:pPr>
            <w:r w:rsidRPr="00645827">
              <w:rPr>
                <w:rFonts w:ascii="David" w:hAnsi="David" w:cs="David"/>
                <w:b/>
                <w:bCs/>
                <w:rtl/>
              </w:rPr>
              <w:t xml:space="preserve">מס' הבנק ומס' הסניף כתובת סניף הבנק/חברת הביטוח </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61-62</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נספח 6 אישור קיום ביטוחים</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אבקש להפריד בין ביטוח רכוש (תכולה) למבנה, פוליסות שונות של מבטחים שונים.</w:t>
            </w:r>
          </w:p>
        </w:tc>
        <w:tc>
          <w:tcPr>
            <w:tcW w:w="5812" w:type="dxa"/>
            <w:tcBorders>
              <w:top w:val="single" w:sz="4" w:space="0" w:color="auto"/>
              <w:left w:val="single" w:sz="4" w:space="0" w:color="auto"/>
              <w:bottom w:val="single" w:sz="4" w:space="0" w:color="auto"/>
              <w:right w:val="single" w:sz="4" w:space="0" w:color="auto"/>
            </w:tcBorders>
          </w:tcPr>
          <w:p w:rsidR="00FA0071" w:rsidRPr="00645827" w:rsidRDefault="00FA0071" w:rsidP="00FA0071">
            <w:pPr>
              <w:jc w:val="both"/>
              <w:rPr>
                <w:rFonts w:ascii="David" w:hAnsi="David" w:cs="David"/>
                <w:sz w:val="24"/>
                <w:szCs w:val="24"/>
                <w:rtl/>
              </w:rPr>
            </w:pPr>
            <w:r w:rsidRPr="00645827">
              <w:rPr>
                <w:rFonts w:ascii="David" w:hAnsi="David" w:cs="David"/>
                <w:sz w:val="24"/>
                <w:szCs w:val="24"/>
                <w:rtl/>
              </w:rPr>
              <w:t>ככל שיוצג אישור קיום ביטוחים חתום מטעם מי מטעמו של הספק הזוכה ואשר היקף הכיסוי הביטוחי והתנאים בו  אינו נופל מהנדרש במכרז, תישקל בחיוב קבלתו.</w:t>
            </w:r>
          </w:p>
          <w:p w:rsidR="006F0A9B" w:rsidRPr="00645827" w:rsidRDefault="006F0A9B" w:rsidP="0078590C">
            <w:pPr>
              <w:rPr>
                <w:rFonts w:ascii="David" w:hAnsi="David" w:cs="David"/>
                <w:sz w:val="24"/>
                <w:szCs w:val="24"/>
                <w:rtl/>
              </w:rPr>
            </w:pP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14</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3.2.1.16</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 xml:space="preserve">לאור זמן האיתור, עליו נוסף זמן ההודעה מוקדמת המקובלת במשק (כ-30 יום), אין זאת סביר למצוא מחליף בתוך 7 ימים. נבקש לתקן כי ינתנו לפחות 45 ימים, או לחילופין להבהיר כי מדובר על החלפה בתוך לפחות 7 ימים מיום ההפסקה בפועל. </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מודגש, כי הודעה מוקדמת אינה חלה על המשרד, שכן בעל התפקיד אינו מועסק על ידי המשרד.</w:t>
            </w:r>
          </w:p>
          <w:p w:rsidR="006F0A9B" w:rsidRPr="00645827" w:rsidRDefault="006F0A9B" w:rsidP="0078590C">
            <w:pPr>
              <w:rPr>
                <w:rFonts w:ascii="David" w:hAnsi="David" w:cs="David"/>
                <w:sz w:val="24"/>
                <w:szCs w:val="24"/>
                <w:rtl/>
              </w:rPr>
            </w:pPr>
            <w:r w:rsidRPr="00645827">
              <w:rPr>
                <w:rFonts w:ascii="David" w:hAnsi="David" w:cs="David"/>
                <w:sz w:val="24"/>
                <w:szCs w:val="24"/>
                <w:rtl/>
              </w:rPr>
              <w:t>על הספק יהיה מוטל לעמוד בכל דרישות דיני העבודה אל מול עובדיו.</w:t>
            </w:r>
          </w:p>
          <w:p w:rsidR="006F0A9B" w:rsidRPr="00645827" w:rsidRDefault="006F0A9B" w:rsidP="006F0A9B">
            <w:pPr>
              <w:rPr>
                <w:rFonts w:ascii="David" w:hAnsi="David" w:cs="David"/>
                <w:sz w:val="24"/>
                <w:szCs w:val="24"/>
                <w:rtl/>
              </w:rPr>
            </w:pPr>
            <w:r w:rsidRPr="00645827">
              <w:rPr>
                <w:rFonts w:ascii="David" w:hAnsi="David" w:cs="David"/>
                <w:sz w:val="24"/>
                <w:szCs w:val="24"/>
                <w:rtl/>
              </w:rPr>
              <w:t xml:space="preserve">מודגש, כי בהתאם להוראות הסעיף, יש </w:t>
            </w:r>
            <w:r w:rsidRPr="00645827">
              <w:rPr>
                <w:rFonts w:ascii="David" w:hAnsi="David" w:cs="David"/>
                <w:b/>
                <w:bCs/>
                <w:sz w:val="24"/>
                <w:szCs w:val="24"/>
                <w:u w:val="single"/>
                <w:rtl/>
              </w:rPr>
              <w:t>להציע</w:t>
            </w:r>
            <w:r w:rsidRPr="00645827">
              <w:rPr>
                <w:rFonts w:ascii="David" w:hAnsi="David" w:cs="David"/>
                <w:sz w:val="24"/>
                <w:szCs w:val="24"/>
                <w:rtl/>
              </w:rPr>
              <w:t xml:space="preserve"> בעל תפקיד מחליף.</w:t>
            </w:r>
          </w:p>
          <w:p w:rsidR="006F0A9B" w:rsidRPr="00645827" w:rsidRDefault="006F0A9B" w:rsidP="006F0A9B">
            <w:pPr>
              <w:rPr>
                <w:rFonts w:ascii="David" w:hAnsi="David" w:cs="David"/>
                <w:sz w:val="24"/>
                <w:szCs w:val="24"/>
                <w:rtl/>
              </w:rPr>
            </w:pPr>
            <w:r w:rsidRPr="00645827">
              <w:rPr>
                <w:rFonts w:ascii="David" w:hAnsi="David" w:cs="David"/>
                <w:sz w:val="24"/>
                <w:szCs w:val="24"/>
                <w:rtl/>
              </w:rPr>
              <w:lastRenderedPageBreak/>
              <w:t>במידה ויתקל הספק בקשיים בהעמדת מחליף, יודיע על כך למשרד ובמידה והמשרד ישתכנע כי אכן לא ניתן לעמוד במסגרת הזמנים, יוכל לאשר תוספת זמן לספק.</w:t>
            </w:r>
          </w:p>
          <w:p w:rsidR="006F0A9B" w:rsidRPr="00645827" w:rsidRDefault="006F0A9B" w:rsidP="006F0A9B">
            <w:pPr>
              <w:rPr>
                <w:rFonts w:ascii="David" w:hAnsi="David" w:cs="David"/>
                <w:sz w:val="24"/>
                <w:szCs w:val="24"/>
                <w:rtl/>
              </w:rPr>
            </w:pP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12</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3.2.1.7.2</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מהסעיף עולה מנגנון לא מקובל ולא ברור, בו על הספק להתחייב למחיר לשעה ובו להעסיק אנשים אותם לא הוא בחר וללא כל שליטה בשכרם.</w:t>
            </w:r>
          </w:p>
          <w:p w:rsidR="006F0A9B" w:rsidRPr="00645827" w:rsidRDefault="006F0A9B" w:rsidP="0078590C">
            <w:pPr>
              <w:rPr>
                <w:rFonts w:ascii="David" w:hAnsi="David" w:cs="David"/>
                <w:sz w:val="24"/>
                <w:szCs w:val="24"/>
                <w:rtl/>
              </w:rPr>
            </w:pPr>
            <w:r w:rsidRPr="00645827">
              <w:rPr>
                <w:rFonts w:ascii="David" w:hAnsi="David" w:cs="David"/>
                <w:sz w:val="24"/>
                <w:szCs w:val="24"/>
                <w:rtl/>
              </w:rPr>
              <w:t>למשל, מה יקרה כאשר יוצעו לספק רק מועמדים אשר שכרם הפסדי/אינו רווחי ביחס להצעת הספק?</w:t>
            </w:r>
          </w:p>
          <w:p w:rsidR="006F0A9B" w:rsidRPr="00645827" w:rsidRDefault="006F0A9B" w:rsidP="0078590C">
            <w:pPr>
              <w:rPr>
                <w:rFonts w:ascii="David" w:hAnsi="David" w:cs="David"/>
                <w:sz w:val="24"/>
                <w:szCs w:val="24"/>
                <w:rtl/>
              </w:rPr>
            </w:pPr>
            <w:r w:rsidRPr="00645827">
              <w:rPr>
                <w:rFonts w:ascii="David" w:hAnsi="David" w:cs="David"/>
                <w:sz w:val="24"/>
                <w:szCs w:val="24"/>
                <w:rtl/>
              </w:rPr>
              <w:t>נבקש להבהיר כי לתפקיד זה, בכל מקרה לא יושת על הספק שכר העולה על 95% מהצעת הספק לתפקיד הרלוונטי.</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A614B8" w:rsidP="0078590C">
            <w:pPr>
              <w:rPr>
                <w:rFonts w:ascii="David" w:hAnsi="David" w:cs="David"/>
                <w:sz w:val="24"/>
                <w:szCs w:val="24"/>
                <w:rtl/>
              </w:rPr>
            </w:pPr>
            <w:r w:rsidRPr="00645827">
              <w:rPr>
                <w:rFonts w:ascii="David" w:hAnsi="David" w:cs="David"/>
                <w:sz w:val="24"/>
                <w:szCs w:val="24"/>
                <w:rtl/>
              </w:rPr>
              <w:t>בפני הספק יועמדו מספר מועמדים לביצוע התפקיד, מהם יוכל הספק לבחור את המועמד המתאים לו, בהתאם לשיקוליו.</w:t>
            </w:r>
          </w:p>
          <w:p w:rsidR="00A614B8" w:rsidRPr="00645827" w:rsidRDefault="00A614B8" w:rsidP="0078590C">
            <w:pPr>
              <w:rPr>
                <w:rFonts w:ascii="David" w:hAnsi="David" w:cs="David"/>
                <w:sz w:val="24"/>
                <w:szCs w:val="24"/>
                <w:rtl/>
              </w:rPr>
            </w:pPr>
            <w:r w:rsidRPr="00645827">
              <w:rPr>
                <w:rFonts w:ascii="David" w:hAnsi="David" w:cs="David"/>
                <w:sz w:val="24"/>
                <w:szCs w:val="24"/>
                <w:rtl/>
              </w:rPr>
              <w:t>על הספק לקחת בחשבון את כלל השיקולים והחישובים הכלכליים בהצעת המחיר שלו.</w:t>
            </w:r>
          </w:p>
          <w:p w:rsidR="00A614B8" w:rsidRPr="00645827" w:rsidRDefault="00A614B8" w:rsidP="0078590C">
            <w:pPr>
              <w:rPr>
                <w:rFonts w:ascii="David" w:hAnsi="David" w:cs="David"/>
                <w:sz w:val="24"/>
                <w:szCs w:val="24"/>
                <w:rtl/>
              </w:rPr>
            </w:pPr>
          </w:p>
          <w:p w:rsidR="00C907FF" w:rsidRPr="00645827" w:rsidRDefault="00C907FF" w:rsidP="0078590C">
            <w:pPr>
              <w:rPr>
                <w:rFonts w:ascii="David" w:hAnsi="David" w:cs="David"/>
                <w:sz w:val="24"/>
                <w:szCs w:val="24"/>
                <w:rtl/>
              </w:rPr>
            </w:pPr>
            <w:r w:rsidRPr="00645827">
              <w:rPr>
                <w:rFonts w:ascii="David" w:hAnsi="David" w:cs="David"/>
                <w:sz w:val="24"/>
                <w:szCs w:val="24"/>
                <w:rtl/>
              </w:rPr>
              <w:t>"יצוין כי בהתאם לאמור בנספח ב'-הצעת המחיר, התמחור לאנשי הצוות נעשה בהתאם לתעריף שנקבע ו</w:t>
            </w:r>
            <w:r w:rsidRPr="00645827">
              <w:rPr>
                <w:rFonts w:ascii="David" w:hAnsi="David" w:cs="David"/>
                <w:rtl/>
              </w:rPr>
              <w:t>בהתאם להוראת החשב הכללי מספר 13.9.0.2".</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13</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3.2.1.7.4</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נבקש להבהיר כי שכר הסטודנטים ישולם על ידי המשרד.</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A614B8" w:rsidP="0078590C">
            <w:pPr>
              <w:rPr>
                <w:rFonts w:ascii="David" w:hAnsi="David" w:cs="David"/>
                <w:sz w:val="24"/>
                <w:szCs w:val="24"/>
                <w:rtl/>
              </w:rPr>
            </w:pPr>
            <w:r w:rsidRPr="00645827">
              <w:rPr>
                <w:rFonts w:ascii="David" w:hAnsi="David" w:cs="David"/>
                <w:sz w:val="24"/>
                <w:szCs w:val="24"/>
                <w:rtl/>
              </w:rPr>
              <w:t>נכון.</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14</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3.2.1.11</w:t>
            </w:r>
          </w:p>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3.2.1.12</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לאור הדרישה שהספק יישא בעלות ההדרכות, נבקש להבהיר את עלותה ומשכה של כל אחת מההכשרות כאמור.</w:t>
            </w:r>
          </w:p>
        </w:tc>
        <w:tc>
          <w:tcPr>
            <w:tcW w:w="5812" w:type="dxa"/>
            <w:tcBorders>
              <w:top w:val="single" w:sz="4" w:space="0" w:color="auto"/>
              <w:left w:val="single" w:sz="4" w:space="0" w:color="auto"/>
              <w:bottom w:val="single" w:sz="4" w:space="0" w:color="auto"/>
              <w:right w:val="single" w:sz="4" w:space="0" w:color="auto"/>
            </w:tcBorders>
          </w:tcPr>
          <w:p w:rsidR="00EA0BA0" w:rsidRPr="00645827" w:rsidRDefault="00EA0BA0" w:rsidP="00605B3B">
            <w:pPr>
              <w:rPr>
                <w:rFonts w:ascii="David" w:hAnsi="David" w:cs="David"/>
                <w:sz w:val="24"/>
                <w:szCs w:val="24"/>
                <w:highlight w:val="yellow"/>
                <w:rtl/>
              </w:rPr>
            </w:pPr>
            <w:r w:rsidRPr="00645827">
              <w:rPr>
                <w:rFonts w:ascii="David" w:hAnsi="David" w:cs="David"/>
                <w:sz w:val="24"/>
                <w:szCs w:val="24"/>
                <w:rtl/>
              </w:rPr>
              <w:t xml:space="preserve">לא אמורה להיות עלות מעבר לשעות עבודה </w:t>
            </w:r>
            <w:r w:rsidR="00DB3150" w:rsidRPr="00645827">
              <w:rPr>
                <w:rFonts w:ascii="David" w:hAnsi="David" w:cs="David"/>
                <w:sz w:val="24"/>
                <w:szCs w:val="24"/>
                <w:rtl/>
              </w:rPr>
              <w:t xml:space="preserve">, </w:t>
            </w:r>
            <w:r w:rsidR="00605B3B" w:rsidRPr="00645827">
              <w:rPr>
                <w:rFonts w:ascii="David" w:hAnsi="David" w:cs="David"/>
                <w:sz w:val="24"/>
                <w:szCs w:val="24"/>
                <w:rtl/>
              </w:rPr>
              <w:t>לא ניתן לפרט את</w:t>
            </w:r>
            <w:r w:rsidR="00DB3150" w:rsidRPr="00645827">
              <w:rPr>
                <w:rFonts w:ascii="David" w:hAnsi="David" w:cs="David"/>
                <w:sz w:val="24"/>
                <w:szCs w:val="24"/>
                <w:rtl/>
              </w:rPr>
              <w:t xml:space="preserve"> משך ההדרכה הואיל וזה ישתנה בהתאם לצרכים</w:t>
            </w:r>
            <w:r w:rsidR="00605B3B" w:rsidRPr="00645827">
              <w:rPr>
                <w:rFonts w:ascii="David" w:hAnsi="David" w:cs="David"/>
                <w:sz w:val="24"/>
                <w:szCs w:val="24"/>
                <w:rtl/>
              </w:rPr>
              <w:t>.</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11</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כאמור, מובן כי בתחילת הפרויקט צפוי היקף שירותים נמוך. עם זאת נבקש כי תועבר הערכת המשרד לגבי צפי היקף העבודה ממוצע בחודש או בשנת פעילות שוטפת, בכל אופן שאפשרי. היינו, צפי לכמות הצוותים, אנשי צוות, שעות עבודה, כמות מבנים/שטחים וכד'.</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A614B8" w:rsidP="0078590C">
            <w:pPr>
              <w:rPr>
                <w:rFonts w:ascii="David" w:hAnsi="David" w:cs="David"/>
                <w:sz w:val="24"/>
                <w:szCs w:val="24"/>
                <w:rtl/>
              </w:rPr>
            </w:pPr>
            <w:r w:rsidRPr="00645827">
              <w:rPr>
                <w:rFonts w:ascii="David" w:hAnsi="David" w:cs="David"/>
                <w:sz w:val="24"/>
                <w:szCs w:val="24"/>
                <w:rtl/>
              </w:rPr>
              <w:t>המשרד מעריך, מבלי להתחייב לכך, שבהיקף שירותים מלא, יינתן שירות על ידי שישה צוותים.</w:t>
            </w:r>
          </w:p>
          <w:p w:rsidR="00A614B8" w:rsidRPr="00645827" w:rsidRDefault="00A614B8" w:rsidP="0078590C">
            <w:pPr>
              <w:rPr>
                <w:rFonts w:ascii="David" w:hAnsi="David" w:cs="David"/>
                <w:sz w:val="24"/>
                <w:szCs w:val="24"/>
                <w:rtl/>
              </w:rPr>
            </w:pPr>
          </w:p>
          <w:p w:rsidR="00A614B8" w:rsidRPr="00645827" w:rsidRDefault="00A614B8" w:rsidP="0078590C">
            <w:pPr>
              <w:rPr>
                <w:rFonts w:ascii="David" w:hAnsi="David" w:cs="David"/>
                <w:sz w:val="24"/>
                <w:szCs w:val="24"/>
                <w:rtl/>
              </w:rPr>
            </w:pPr>
            <w:r w:rsidRPr="00645827">
              <w:rPr>
                <w:rFonts w:ascii="David" w:hAnsi="David" w:cs="David"/>
                <w:sz w:val="24"/>
                <w:szCs w:val="24"/>
                <w:rtl/>
              </w:rPr>
              <w:t xml:space="preserve">הספקים מופנים להוראות המכרז, ביחס לנותני שירות הנותנים שירות ללא קשר למספר הצוותים, לעובדה כי מנהל צוות יכול לתת שירות למספר צוותים בהתאם לשיקול דעת המשרד, </w:t>
            </w:r>
            <w:r w:rsidRPr="00645827">
              <w:rPr>
                <w:rFonts w:ascii="David" w:hAnsi="David" w:cs="David"/>
                <w:sz w:val="24"/>
                <w:szCs w:val="24"/>
                <w:rtl/>
              </w:rPr>
              <w:lastRenderedPageBreak/>
              <w:t>ולעובדה כי כל נותן שירות, יכול לתת שירותים בהיקף של עד 180 שעות בחודש.</w:t>
            </w:r>
          </w:p>
          <w:p w:rsidR="00C907FF" w:rsidRPr="00645827" w:rsidRDefault="00C907FF" w:rsidP="00C907FF">
            <w:pPr>
              <w:spacing w:line="360" w:lineRule="auto"/>
              <w:jc w:val="both"/>
              <w:rPr>
                <w:rFonts w:ascii="David" w:hAnsi="David" w:cs="David"/>
                <w:sz w:val="24"/>
                <w:szCs w:val="24"/>
                <w:rtl/>
              </w:rPr>
            </w:pPr>
            <w:r w:rsidRPr="00645827">
              <w:rPr>
                <w:rFonts w:ascii="David" w:hAnsi="David" w:cs="David"/>
                <w:sz w:val="24"/>
                <w:szCs w:val="24"/>
                <w:rtl/>
              </w:rPr>
              <w:t>בהמשך לכך, יצוין כי בהתאם לסעיף 3.2 במסמכי המכרז:  עם זאת, אין באמור לעיל כדי להתחייב להיקף שירותים מסויים, והספק יידרש למתן השירותים המפורטים להלן בהיקפים שידרוש המשרד".</w:t>
            </w:r>
          </w:p>
          <w:p w:rsidR="00C907FF" w:rsidRPr="00645827" w:rsidRDefault="00C907FF" w:rsidP="0078590C">
            <w:pPr>
              <w:rPr>
                <w:rFonts w:ascii="David" w:hAnsi="David" w:cs="David"/>
                <w:sz w:val="24"/>
                <w:szCs w:val="24"/>
                <w:rtl/>
              </w:rPr>
            </w:pP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13</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3.2.1.7.3</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sz w:val="24"/>
                <w:szCs w:val="24"/>
                <w:rtl/>
              </w:rPr>
              <w:t>נבקש להבהיר את המשפט "מודגש, כי ביצוע המדידות בשטח צפוי להתבצע באמצעות מודדים שיועמדו על ידי גורם חיצוני של הספק."</w:t>
            </w:r>
          </w:p>
        </w:tc>
        <w:tc>
          <w:tcPr>
            <w:tcW w:w="5812" w:type="dxa"/>
            <w:tcBorders>
              <w:top w:val="single" w:sz="4" w:space="0" w:color="auto"/>
              <w:left w:val="single" w:sz="4" w:space="0" w:color="auto"/>
              <w:bottom w:val="single" w:sz="4" w:space="0" w:color="auto"/>
              <w:right w:val="single" w:sz="4" w:space="0" w:color="auto"/>
            </w:tcBorders>
          </w:tcPr>
          <w:p w:rsidR="00605B3B" w:rsidRPr="00645827" w:rsidRDefault="00EA0BA0" w:rsidP="00605B3B">
            <w:pPr>
              <w:rPr>
                <w:rFonts w:ascii="David" w:hAnsi="David" w:cs="David"/>
                <w:sz w:val="24"/>
                <w:szCs w:val="24"/>
                <w:rtl/>
              </w:rPr>
            </w:pPr>
            <w:r w:rsidRPr="00645827">
              <w:rPr>
                <w:rFonts w:ascii="David" w:hAnsi="David" w:cs="David"/>
                <w:sz w:val="24"/>
                <w:szCs w:val="24"/>
                <w:rtl/>
              </w:rPr>
              <w:t xml:space="preserve">הכנת המפה נעשית על ידי ספק חיצוני שמפ"י שוכרת, עם זאת </w:t>
            </w:r>
            <w:r w:rsidR="00605B3B" w:rsidRPr="00645827">
              <w:rPr>
                <w:rFonts w:ascii="David" w:hAnsi="David" w:cs="David"/>
                <w:sz w:val="24"/>
                <w:szCs w:val="24"/>
                <w:rtl/>
              </w:rPr>
              <w:t>המשרד שומר לעצמו את ה</w:t>
            </w:r>
            <w:r w:rsidRPr="00645827">
              <w:rPr>
                <w:rFonts w:ascii="David" w:hAnsi="David" w:cs="David"/>
                <w:sz w:val="24"/>
                <w:szCs w:val="24"/>
                <w:rtl/>
              </w:rPr>
              <w:t xml:space="preserve">אופציה </w:t>
            </w:r>
            <w:r w:rsidR="00605B3B" w:rsidRPr="00645827">
              <w:rPr>
                <w:rFonts w:ascii="David" w:hAnsi="David" w:cs="David"/>
                <w:sz w:val="24"/>
                <w:szCs w:val="24"/>
                <w:rtl/>
              </w:rPr>
              <w:t>ל</w:t>
            </w:r>
            <w:r w:rsidRPr="00645827">
              <w:rPr>
                <w:rFonts w:ascii="David" w:hAnsi="David" w:cs="David"/>
                <w:sz w:val="24"/>
                <w:szCs w:val="24"/>
                <w:rtl/>
              </w:rPr>
              <w:t xml:space="preserve">בקש מהזוכה </w:t>
            </w:r>
            <w:r w:rsidR="00605B3B" w:rsidRPr="00645827">
              <w:rPr>
                <w:rFonts w:ascii="David" w:hAnsi="David" w:cs="David"/>
                <w:sz w:val="24"/>
                <w:szCs w:val="24"/>
                <w:rtl/>
              </w:rPr>
              <w:t xml:space="preserve">במכרז לדאוג </w:t>
            </w:r>
            <w:r w:rsidR="00DB3150" w:rsidRPr="00645827">
              <w:rPr>
                <w:rFonts w:ascii="David" w:hAnsi="David" w:cs="David"/>
                <w:sz w:val="24"/>
                <w:szCs w:val="24"/>
                <w:rtl/>
              </w:rPr>
              <w:t xml:space="preserve">לספק </w:t>
            </w:r>
            <w:r w:rsidR="00605B3B" w:rsidRPr="00645827">
              <w:rPr>
                <w:rFonts w:ascii="David" w:hAnsi="David" w:cs="David"/>
                <w:sz w:val="24"/>
                <w:szCs w:val="24"/>
                <w:rtl/>
              </w:rPr>
              <w:t xml:space="preserve">מטעמו </w:t>
            </w:r>
            <w:r w:rsidR="00DB3150" w:rsidRPr="00645827">
              <w:rPr>
                <w:rFonts w:ascii="David" w:hAnsi="David" w:cs="David"/>
                <w:sz w:val="24"/>
                <w:szCs w:val="24"/>
                <w:rtl/>
              </w:rPr>
              <w:t xml:space="preserve">שיכין </w:t>
            </w:r>
            <w:r w:rsidR="00605B3B" w:rsidRPr="00645827">
              <w:rPr>
                <w:rFonts w:ascii="David" w:hAnsi="David" w:cs="David"/>
                <w:sz w:val="24"/>
                <w:szCs w:val="24"/>
                <w:rtl/>
              </w:rPr>
              <w:t>את המפות</w:t>
            </w:r>
            <w:r w:rsidR="00DB3150" w:rsidRPr="00645827">
              <w:rPr>
                <w:rFonts w:ascii="David" w:hAnsi="David" w:cs="David"/>
                <w:sz w:val="24"/>
                <w:szCs w:val="24"/>
                <w:rtl/>
              </w:rPr>
              <w:t xml:space="preserve">. </w:t>
            </w:r>
          </w:p>
          <w:p w:rsidR="00DB3150" w:rsidRPr="00645827" w:rsidRDefault="00DB3150" w:rsidP="00605B3B">
            <w:pPr>
              <w:rPr>
                <w:rFonts w:ascii="David" w:hAnsi="David" w:cs="David"/>
                <w:sz w:val="24"/>
                <w:szCs w:val="24"/>
                <w:rtl/>
              </w:rPr>
            </w:pPr>
            <w:r w:rsidRPr="00645827">
              <w:rPr>
                <w:rFonts w:ascii="David" w:hAnsi="David" w:cs="David"/>
                <w:sz w:val="24"/>
                <w:szCs w:val="24"/>
                <w:rtl/>
              </w:rPr>
              <w:t>ביקורת על המפות תיעשה על ידי המודדים בצוותים.</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3</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1.8.1</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spacing w:line="360" w:lineRule="auto"/>
              <w:jc w:val="both"/>
              <w:rPr>
                <w:rFonts w:ascii="David" w:hAnsi="David" w:cs="David"/>
                <w:sz w:val="24"/>
                <w:szCs w:val="24"/>
                <w:rtl/>
              </w:rPr>
            </w:pPr>
            <w:r w:rsidRPr="00645827">
              <w:rPr>
                <w:rFonts w:ascii="David" w:hAnsi="David" w:cs="David"/>
                <w:sz w:val="24"/>
                <w:szCs w:val="24"/>
                <w:rtl/>
              </w:rPr>
              <w:t>האם שתי חברות או יותר המקימות שותפות רשומה כדין, או כל סוג אחר של שותפות למטרת המכרז דנן, יכולות להגיש הצעה?</w:t>
            </w:r>
          </w:p>
          <w:p w:rsidR="006F0A9B" w:rsidRPr="00645827" w:rsidRDefault="006F0A9B" w:rsidP="006F0A9B">
            <w:pPr>
              <w:rPr>
                <w:rFonts w:ascii="David" w:hAnsi="David" w:cs="David"/>
                <w:sz w:val="24"/>
                <w:szCs w:val="24"/>
                <w:rtl/>
              </w:rPr>
            </w:pPr>
            <w:r w:rsidRPr="00645827">
              <w:rPr>
                <w:rFonts w:ascii="David" w:hAnsi="David" w:cs="David"/>
                <w:sz w:val="24"/>
                <w:szCs w:val="24"/>
                <w:rtl/>
              </w:rPr>
              <w:t xml:space="preserve">ככל שכן, האם ניתן לשלב את ניסיונם המקצועי? </w:t>
            </w:r>
          </w:p>
        </w:tc>
        <w:tc>
          <w:tcPr>
            <w:tcW w:w="5812" w:type="dxa"/>
            <w:tcBorders>
              <w:top w:val="single" w:sz="4" w:space="0" w:color="auto"/>
              <w:left w:val="single" w:sz="4" w:space="0" w:color="auto"/>
              <w:bottom w:val="single" w:sz="4" w:space="0" w:color="auto"/>
              <w:right w:val="single" w:sz="4" w:space="0" w:color="auto"/>
            </w:tcBorders>
          </w:tcPr>
          <w:p w:rsidR="00C907FF" w:rsidRPr="00645827" w:rsidRDefault="00C907FF" w:rsidP="00C907FF">
            <w:pPr>
              <w:rPr>
                <w:rFonts w:ascii="David" w:hAnsi="David" w:cs="David"/>
                <w:sz w:val="24"/>
                <w:szCs w:val="24"/>
                <w:rtl/>
              </w:rPr>
            </w:pPr>
            <w:r w:rsidRPr="00645827">
              <w:rPr>
                <w:rFonts w:ascii="David" w:hAnsi="David" w:cs="David"/>
                <w:sz w:val="24"/>
                <w:szCs w:val="24"/>
                <w:rtl/>
              </w:rPr>
              <w:t xml:space="preserve">בהתאם לסעיף 1.8.1 במסמכי המכרז: " על המציע להיות אישיות משפטית אחת (להלן – "המציע").על-כן, </w:t>
            </w:r>
            <w:r w:rsidR="00645827">
              <w:rPr>
                <w:rFonts w:ascii="David" w:hAnsi="David" w:cs="David" w:hint="cs"/>
                <w:sz w:val="24"/>
                <w:szCs w:val="24"/>
                <w:rtl/>
              </w:rPr>
              <w:t xml:space="preserve">על </w:t>
            </w:r>
            <w:bookmarkStart w:id="0" w:name="_GoBack"/>
            <w:bookmarkEnd w:id="0"/>
            <w:r w:rsidRPr="00645827">
              <w:rPr>
                <w:rFonts w:ascii="David" w:hAnsi="David" w:cs="David"/>
                <w:sz w:val="24"/>
                <w:szCs w:val="24"/>
                <w:rtl/>
              </w:rPr>
              <w:t>המציע בעצמו לעמוד בתנאי הסף למציע.</w:t>
            </w:r>
          </w:p>
          <w:p w:rsidR="00C907FF" w:rsidRPr="00645827" w:rsidRDefault="00C907FF" w:rsidP="00C907FF">
            <w:pPr>
              <w:rPr>
                <w:rFonts w:ascii="David" w:hAnsi="David" w:cs="David"/>
                <w:sz w:val="24"/>
                <w:szCs w:val="24"/>
                <w:rtl/>
              </w:rPr>
            </w:pPr>
          </w:p>
          <w:p w:rsidR="00A614B8" w:rsidRPr="00645827" w:rsidRDefault="00C907FF" w:rsidP="00C907FF">
            <w:pPr>
              <w:rPr>
                <w:rFonts w:ascii="David" w:hAnsi="David" w:cs="David"/>
                <w:sz w:val="24"/>
                <w:szCs w:val="24"/>
                <w:rtl/>
              </w:rPr>
            </w:pPr>
            <w:r w:rsidRPr="00645827">
              <w:rPr>
                <w:rFonts w:ascii="David" w:hAnsi="David" w:cs="David"/>
                <w:sz w:val="24"/>
                <w:szCs w:val="24"/>
                <w:rtl/>
              </w:rPr>
              <w:t>לפיכך, התשובה שלילית.</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52</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21.1</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rPr>
                <w:rFonts w:ascii="David" w:hAnsi="David" w:cs="David"/>
                <w:sz w:val="24"/>
                <w:szCs w:val="24"/>
                <w:rtl/>
              </w:rPr>
            </w:pPr>
            <w:r w:rsidRPr="00645827">
              <w:rPr>
                <w:rFonts w:ascii="David" w:hAnsi="David" w:cs="David"/>
                <w:sz w:val="24"/>
                <w:szCs w:val="24"/>
                <w:rtl/>
              </w:rPr>
              <w:t>מהו היקף ההתקשרות המשוער לצורך הפקת ערבות בנקאית אוטונומית לפקודת המכרז, בסכום של 5% מהיקף ההתקשרות השנתית המשוערת המקסימאלית כולל מע"מ?</w:t>
            </w:r>
          </w:p>
        </w:tc>
        <w:tc>
          <w:tcPr>
            <w:tcW w:w="5812" w:type="dxa"/>
            <w:tcBorders>
              <w:top w:val="single" w:sz="4" w:space="0" w:color="auto"/>
              <w:left w:val="single" w:sz="4" w:space="0" w:color="auto"/>
              <w:bottom w:val="single" w:sz="4" w:space="0" w:color="auto"/>
              <w:right w:val="single" w:sz="4" w:space="0" w:color="auto"/>
            </w:tcBorders>
          </w:tcPr>
          <w:p w:rsidR="00A614B8" w:rsidRPr="00645827" w:rsidRDefault="00A614B8" w:rsidP="00BF6B48">
            <w:pPr>
              <w:rPr>
                <w:rFonts w:ascii="David" w:hAnsi="David" w:cs="David"/>
                <w:sz w:val="24"/>
                <w:szCs w:val="24"/>
                <w:rtl/>
              </w:rPr>
            </w:pPr>
            <w:r w:rsidRPr="00645827">
              <w:rPr>
                <w:rFonts w:ascii="David" w:hAnsi="David" w:cs="David"/>
                <w:sz w:val="24"/>
                <w:szCs w:val="24"/>
                <w:rtl/>
              </w:rPr>
              <w:t>מדובר בסכום אשר יקבע, בין היתר, בתלות בהצעת המחיר של הספק.</w:t>
            </w:r>
          </w:p>
          <w:p w:rsidR="00C907FF" w:rsidRPr="00645827" w:rsidRDefault="00C907FF" w:rsidP="00BF6B48">
            <w:pPr>
              <w:rPr>
                <w:rFonts w:ascii="David" w:hAnsi="David" w:cs="David"/>
                <w:sz w:val="24"/>
                <w:szCs w:val="24"/>
                <w:rtl/>
              </w:rPr>
            </w:pP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23</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4.2.3.2</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rPr>
                <w:rFonts w:ascii="David" w:hAnsi="David" w:cs="David"/>
                <w:sz w:val="24"/>
                <w:szCs w:val="24"/>
                <w:rtl/>
              </w:rPr>
            </w:pPr>
            <w:r w:rsidRPr="00645827">
              <w:rPr>
                <w:rFonts w:ascii="David" w:hAnsi="David" w:cs="David"/>
                <w:sz w:val="24"/>
                <w:szCs w:val="24"/>
                <w:rtl/>
              </w:rPr>
              <w:t>מהי ההכשרה/ ההסמכה/ ההרשאה (לרבות הסמכה שניתנת ממפ"י) הדרושה לצורך עמידה בדרישות היועץ המומחה בתחום המדידות (ביחס לביקורת על מדידות)?</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A614B8" w:rsidP="006F0A9B">
            <w:pPr>
              <w:rPr>
                <w:rFonts w:ascii="David" w:hAnsi="David" w:cs="David"/>
                <w:sz w:val="24"/>
                <w:szCs w:val="24"/>
                <w:rtl/>
              </w:rPr>
            </w:pPr>
            <w:r w:rsidRPr="00645827">
              <w:rPr>
                <w:rFonts w:ascii="David" w:hAnsi="David" w:cs="David"/>
                <w:sz w:val="24"/>
                <w:szCs w:val="24"/>
                <w:rtl/>
              </w:rPr>
              <w:t>תנאי הסף מתייחס למועד הסמכת היועץ המומחה כמודד מוסמך.</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תמורה</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sz w:val="24"/>
                <w:szCs w:val="24"/>
                <w:rtl/>
              </w:rPr>
            </w:pPr>
            <w:r w:rsidRPr="00645827">
              <w:rPr>
                <w:rFonts w:ascii="David" w:hAnsi="David" w:cs="David"/>
                <w:color w:val="222222"/>
                <w:sz w:val="24"/>
                <w:szCs w:val="24"/>
                <w:shd w:val="clear" w:color="auto" w:fill="FFFFFF"/>
                <w:rtl/>
              </w:rPr>
              <w:t>מה התמורה המשולמת לספק? רק מרכיב התקורה אשר מוגבל ב20,000 ש"ח</w:t>
            </w:r>
            <w:r w:rsidRPr="00645827">
              <w:rPr>
                <w:rFonts w:ascii="David" w:hAnsi="David" w:cs="David"/>
                <w:color w:val="222222"/>
                <w:sz w:val="24"/>
                <w:szCs w:val="24"/>
                <w:shd w:val="clear" w:color="auto" w:fill="FFFFFF"/>
              </w:rPr>
              <w:t>?</w:t>
            </w:r>
          </w:p>
        </w:tc>
        <w:tc>
          <w:tcPr>
            <w:tcW w:w="5812" w:type="dxa"/>
            <w:tcBorders>
              <w:top w:val="single" w:sz="4" w:space="0" w:color="auto"/>
              <w:left w:val="single" w:sz="4" w:space="0" w:color="auto"/>
              <w:bottom w:val="single" w:sz="4" w:space="0" w:color="auto"/>
              <w:right w:val="single" w:sz="4" w:space="0" w:color="auto"/>
            </w:tcBorders>
          </w:tcPr>
          <w:p w:rsidR="00A614B8" w:rsidRPr="00645827" w:rsidRDefault="00A614B8" w:rsidP="00E34919">
            <w:pPr>
              <w:rPr>
                <w:rFonts w:ascii="David" w:hAnsi="David" w:cs="David"/>
                <w:sz w:val="24"/>
                <w:szCs w:val="24"/>
                <w:rtl/>
              </w:rPr>
            </w:pPr>
            <w:r w:rsidRPr="00645827">
              <w:rPr>
                <w:rFonts w:ascii="David" w:hAnsi="David" w:cs="David"/>
                <w:sz w:val="24"/>
                <w:szCs w:val="24"/>
                <w:rtl/>
              </w:rPr>
              <w:t xml:space="preserve">לא. </w:t>
            </w:r>
          </w:p>
          <w:p w:rsidR="00E34919" w:rsidRPr="00645827" w:rsidRDefault="00E34919" w:rsidP="00E34919">
            <w:pPr>
              <w:rPr>
                <w:rFonts w:ascii="David" w:hAnsi="David" w:cs="David"/>
                <w:sz w:val="24"/>
                <w:szCs w:val="24"/>
                <w:rtl/>
              </w:rPr>
            </w:pPr>
            <w:r w:rsidRPr="00645827">
              <w:rPr>
                <w:rFonts w:ascii="David" w:hAnsi="David" w:cs="David"/>
                <w:sz w:val="24"/>
                <w:szCs w:val="24"/>
                <w:rtl/>
              </w:rPr>
              <w:t>לספק תשולם תמורה המורכבת מתמורה שעתית של עבודת אנשי הצוות, ומתמורה עבור העמדת רכבים. מסכום התמורה החודשית יגזר סכום התקורה, בהתאם להוראות נספח ב' למכרז- הצעת המחיר.</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תמורה</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rPr>
                <w:rFonts w:ascii="David" w:hAnsi="David" w:cs="David"/>
                <w:color w:val="222222"/>
                <w:sz w:val="24"/>
                <w:szCs w:val="24"/>
                <w:shd w:val="clear" w:color="auto" w:fill="FFFFFF"/>
                <w:rtl/>
              </w:rPr>
            </w:pPr>
            <w:r w:rsidRPr="00645827">
              <w:rPr>
                <w:rFonts w:ascii="David" w:hAnsi="David" w:cs="David"/>
                <w:color w:val="222222"/>
                <w:sz w:val="24"/>
                <w:szCs w:val="24"/>
                <w:shd w:val="clear" w:color="auto" w:fill="FFFFFF"/>
                <w:rtl/>
              </w:rPr>
              <w:t>תשלום לשעה- האם התשלום לראש הצוות משולם לפי 190 ש"ח לשעה או לפי תעריפי חשכ"ל</w:t>
            </w:r>
            <w:r w:rsidRPr="00645827">
              <w:rPr>
                <w:rFonts w:ascii="David" w:hAnsi="David" w:cs="David"/>
                <w:color w:val="222222"/>
                <w:sz w:val="24"/>
                <w:szCs w:val="24"/>
                <w:shd w:val="clear" w:color="auto" w:fill="FFFFFF"/>
              </w:rPr>
              <w:t>?</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E34919" w:rsidP="006F0A9B">
            <w:pPr>
              <w:rPr>
                <w:rFonts w:ascii="David" w:hAnsi="David" w:cs="David"/>
                <w:sz w:val="24"/>
                <w:szCs w:val="24"/>
                <w:rtl/>
              </w:rPr>
            </w:pPr>
            <w:r w:rsidRPr="00645827">
              <w:rPr>
                <w:rFonts w:ascii="David" w:hAnsi="David" w:cs="David"/>
                <w:sz w:val="24"/>
                <w:szCs w:val="24"/>
                <w:rtl/>
              </w:rPr>
              <w:t>כברירת מחדל, ישולם לאנשי הצוות תעריף הנגזר מ-190 ₪ בניכוי ההנחה בה נקב המציע הזוכה במענה למכרז.</w:t>
            </w:r>
          </w:p>
          <w:p w:rsidR="00E34919" w:rsidRPr="00645827" w:rsidRDefault="00E34919" w:rsidP="00E34919">
            <w:pPr>
              <w:rPr>
                <w:rFonts w:ascii="David" w:hAnsi="David" w:cs="David"/>
                <w:sz w:val="24"/>
                <w:szCs w:val="24"/>
                <w:rtl/>
              </w:rPr>
            </w:pPr>
            <w:r w:rsidRPr="00645827">
              <w:rPr>
                <w:rFonts w:ascii="David" w:hAnsi="David" w:cs="David"/>
                <w:sz w:val="24"/>
                <w:szCs w:val="24"/>
                <w:rtl/>
              </w:rPr>
              <w:t xml:space="preserve">עם זאת, ובהתאם להוראות המכרז, יוכל המשרד, במקרים יוצאי דופן, לאשר תשלום בהתאם לתעריפי החשכ"ל (בניכוי אחוז ההנחה בו נקב המציע הזוכה במענה למכרז) </w:t>
            </w:r>
            <w:r w:rsidRPr="00645827">
              <w:rPr>
                <w:rFonts w:ascii="David" w:hAnsi="David" w:cs="David"/>
                <w:rtl/>
              </w:rPr>
              <w:t xml:space="preserve"> </w:t>
            </w:r>
            <w:r w:rsidRPr="00645827">
              <w:rPr>
                <w:rFonts w:ascii="David" w:hAnsi="David" w:cs="David"/>
                <w:sz w:val="24"/>
                <w:szCs w:val="24"/>
                <w:rtl/>
              </w:rPr>
              <w:t>במקרים יוצאי דופן וחריגים שיאושרו על ידי המשרד מראש ובכתב.</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22</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תנאי סף</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color w:val="222222"/>
                <w:sz w:val="24"/>
                <w:szCs w:val="24"/>
                <w:shd w:val="clear" w:color="auto" w:fill="FFFFFF"/>
                <w:rtl/>
              </w:rPr>
            </w:pPr>
            <w:r w:rsidRPr="00645827">
              <w:rPr>
                <w:rFonts w:ascii="David" w:hAnsi="David" w:cs="David"/>
                <w:color w:val="222222"/>
                <w:sz w:val="24"/>
                <w:szCs w:val="24"/>
                <w:shd w:val="clear" w:color="auto" w:fill="FFFFFF"/>
                <w:rtl/>
              </w:rPr>
              <w:t>האם קיימים תנאי סף למנהל הפרויקט (איש הקשר) מטעם המציע</w:t>
            </w:r>
            <w:r w:rsidRPr="00645827">
              <w:rPr>
                <w:rFonts w:ascii="David" w:hAnsi="David" w:cs="David"/>
                <w:color w:val="222222"/>
                <w:sz w:val="24"/>
                <w:szCs w:val="24"/>
                <w:shd w:val="clear" w:color="auto" w:fill="FFFFFF"/>
              </w:rPr>
              <w:t>?</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E34919" w:rsidP="0078590C">
            <w:pPr>
              <w:rPr>
                <w:rFonts w:ascii="David" w:hAnsi="David" w:cs="David"/>
                <w:sz w:val="24"/>
                <w:szCs w:val="24"/>
                <w:rtl/>
              </w:rPr>
            </w:pPr>
            <w:r w:rsidRPr="00645827">
              <w:rPr>
                <w:rFonts w:ascii="David" w:hAnsi="David" w:cs="David"/>
                <w:sz w:val="24"/>
                <w:szCs w:val="24"/>
                <w:rtl/>
              </w:rPr>
              <w:t>לא.</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jc w:val="center"/>
              <w:rPr>
                <w:rFonts w:ascii="David" w:hAnsi="David" w:cs="David"/>
                <w:sz w:val="24"/>
                <w:szCs w:val="24"/>
                <w:rtl/>
              </w:rPr>
            </w:pPr>
            <w:r w:rsidRPr="00645827">
              <w:rPr>
                <w:rFonts w:ascii="David" w:hAnsi="David" w:cs="David"/>
                <w:sz w:val="24"/>
                <w:szCs w:val="24"/>
                <w:rtl/>
              </w:rPr>
              <w:t>כללי</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78590C">
            <w:pPr>
              <w:rPr>
                <w:rFonts w:ascii="David" w:hAnsi="David" w:cs="David"/>
                <w:color w:val="222222"/>
                <w:sz w:val="24"/>
                <w:szCs w:val="24"/>
                <w:shd w:val="clear" w:color="auto" w:fill="FFFFFF"/>
                <w:rtl/>
              </w:rPr>
            </w:pPr>
            <w:r w:rsidRPr="00645827">
              <w:rPr>
                <w:rFonts w:ascii="David" w:hAnsi="David" w:cs="David"/>
                <w:color w:val="222222"/>
                <w:sz w:val="24"/>
                <w:szCs w:val="24"/>
                <w:shd w:val="clear" w:color="auto" w:fill="FFFFFF"/>
                <w:rtl/>
              </w:rPr>
              <w:t>מה היקף השעות הצפוי המוקצה לטובת הפרויקט? (ברמה החודשית)</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E34919" w:rsidP="0078590C">
            <w:pPr>
              <w:rPr>
                <w:rFonts w:ascii="David" w:hAnsi="David" w:cs="David"/>
                <w:sz w:val="24"/>
                <w:szCs w:val="24"/>
                <w:rtl/>
              </w:rPr>
            </w:pPr>
            <w:r w:rsidRPr="00645827">
              <w:rPr>
                <w:rFonts w:ascii="David" w:hAnsi="David" w:cs="David"/>
                <w:sz w:val="24"/>
                <w:szCs w:val="24"/>
                <w:rtl/>
              </w:rPr>
              <w:t>ראו מענה לשאלה 8 לעיל.</w:t>
            </w:r>
          </w:p>
        </w:tc>
      </w:tr>
      <w:tr w:rsidR="006F0A9B" w:rsidRPr="00645827" w:rsidTr="006F0A9B">
        <w:trPr>
          <w:trHeight w:val="478"/>
        </w:trPr>
        <w:tc>
          <w:tcPr>
            <w:tcW w:w="890"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pStyle w:val="a3"/>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jc w:val="center"/>
              <w:rPr>
                <w:rFonts w:ascii="David" w:hAnsi="David" w:cs="David"/>
                <w:sz w:val="24"/>
                <w:szCs w:val="24"/>
                <w:rtl/>
              </w:rPr>
            </w:pPr>
            <w:r w:rsidRPr="00645827">
              <w:rPr>
                <w:rFonts w:ascii="David" w:hAnsi="David" w:cs="David"/>
                <w:sz w:val="24"/>
                <w:szCs w:val="24"/>
                <w:rtl/>
              </w:rPr>
              <w:t>כללי</w:t>
            </w:r>
          </w:p>
        </w:tc>
        <w:tc>
          <w:tcPr>
            <w:tcW w:w="4071" w:type="dxa"/>
            <w:tcBorders>
              <w:top w:val="single" w:sz="4" w:space="0" w:color="auto"/>
              <w:left w:val="single" w:sz="4" w:space="0" w:color="auto"/>
              <w:bottom w:val="single" w:sz="4" w:space="0" w:color="auto"/>
              <w:right w:val="single" w:sz="4" w:space="0" w:color="auto"/>
            </w:tcBorders>
          </w:tcPr>
          <w:p w:rsidR="006F0A9B" w:rsidRPr="00645827" w:rsidRDefault="006F0A9B" w:rsidP="006F0A9B">
            <w:pPr>
              <w:rPr>
                <w:rFonts w:ascii="David" w:hAnsi="David" w:cs="David"/>
                <w:color w:val="222222"/>
                <w:sz w:val="24"/>
                <w:szCs w:val="24"/>
                <w:shd w:val="clear" w:color="auto" w:fill="FFFFFF"/>
                <w:rtl/>
              </w:rPr>
            </w:pPr>
            <w:r w:rsidRPr="00645827">
              <w:rPr>
                <w:rFonts w:ascii="David" w:hAnsi="David" w:cs="David"/>
                <w:color w:val="222222"/>
                <w:sz w:val="24"/>
                <w:szCs w:val="24"/>
                <w:shd w:val="clear" w:color="auto" w:fill="FFFFFF"/>
                <w:rtl/>
              </w:rPr>
              <w:t>האם ישנה הגבלה לשימוש בשעות ביועצים נוספים ככל שידרשו</w:t>
            </w:r>
            <w:r w:rsidRPr="00645827">
              <w:rPr>
                <w:rFonts w:ascii="David" w:hAnsi="David" w:cs="David"/>
                <w:color w:val="222222"/>
                <w:sz w:val="24"/>
                <w:szCs w:val="24"/>
                <w:shd w:val="clear" w:color="auto" w:fill="FFFFFF"/>
              </w:rPr>
              <w:t>?</w:t>
            </w:r>
          </w:p>
        </w:tc>
        <w:tc>
          <w:tcPr>
            <w:tcW w:w="5812" w:type="dxa"/>
            <w:tcBorders>
              <w:top w:val="single" w:sz="4" w:space="0" w:color="auto"/>
              <w:left w:val="single" w:sz="4" w:space="0" w:color="auto"/>
              <w:bottom w:val="single" w:sz="4" w:space="0" w:color="auto"/>
              <w:right w:val="single" w:sz="4" w:space="0" w:color="auto"/>
            </w:tcBorders>
          </w:tcPr>
          <w:p w:rsidR="006F0A9B" w:rsidRPr="00645827" w:rsidRDefault="00E34919" w:rsidP="006F0A9B">
            <w:pPr>
              <w:rPr>
                <w:rFonts w:ascii="David" w:hAnsi="David" w:cs="David"/>
                <w:sz w:val="24"/>
                <w:szCs w:val="24"/>
                <w:rtl/>
              </w:rPr>
            </w:pPr>
            <w:r w:rsidRPr="00645827">
              <w:rPr>
                <w:rFonts w:ascii="David" w:hAnsi="David" w:cs="David"/>
                <w:sz w:val="24"/>
                <w:szCs w:val="24"/>
                <w:rtl/>
              </w:rPr>
              <w:t xml:space="preserve">ראו מענה לשאלה 14 לעיל. </w:t>
            </w:r>
          </w:p>
        </w:tc>
      </w:tr>
    </w:tbl>
    <w:p w:rsidR="006F0A9B" w:rsidRPr="00645827" w:rsidRDefault="006F0A9B">
      <w:pPr>
        <w:rPr>
          <w:rFonts w:ascii="David" w:hAnsi="David" w:cs="David"/>
          <w:rtl/>
        </w:rPr>
      </w:pPr>
    </w:p>
    <w:p w:rsidR="005B4456" w:rsidRPr="00645827" w:rsidRDefault="005B4456">
      <w:pPr>
        <w:rPr>
          <w:rFonts w:ascii="David" w:hAnsi="David" w:cs="David"/>
          <w:rtl/>
        </w:rPr>
      </w:pPr>
    </w:p>
    <w:p w:rsidR="005B4456" w:rsidRPr="00645827" w:rsidRDefault="005B4456" w:rsidP="005B4456">
      <w:pPr>
        <w:ind w:left="10080"/>
        <w:jc w:val="center"/>
        <w:rPr>
          <w:rFonts w:ascii="David" w:hAnsi="David" w:cs="David"/>
          <w:rtl/>
        </w:rPr>
      </w:pPr>
      <w:r w:rsidRPr="00645827">
        <w:rPr>
          <w:rFonts w:ascii="David" w:hAnsi="David" w:cs="David"/>
          <w:rtl/>
        </w:rPr>
        <w:t xml:space="preserve">בברכה, </w:t>
      </w:r>
    </w:p>
    <w:p w:rsidR="005B4456" w:rsidRPr="00645827" w:rsidRDefault="005B4456" w:rsidP="005B4456">
      <w:pPr>
        <w:ind w:left="10080"/>
        <w:jc w:val="center"/>
        <w:rPr>
          <w:rFonts w:ascii="David" w:hAnsi="David" w:cs="David"/>
        </w:rPr>
      </w:pPr>
      <w:r w:rsidRPr="00645827">
        <w:rPr>
          <w:rFonts w:ascii="David" w:hAnsi="David" w:cs="David"/>
          <w:rtl/>
        </w:rPr>
        <w:t>ועדת מכרזים</w:t>
      </w:r>
    </w:p>
    <w:sectPr w:rsidR="005B4456" w:rsidRPr="00645827" w:rsidSect="006F0A9B">
      <w:head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5662" w:rsidRDefault="00EE5662" w:rsidP="00AF33D8">
      <w:pPr>
        <w:spacing w:after="0" w:line="240" w:lineRule="auto"/>
      </w:pPr>
      <w:r>
        <w:separator/>
      </w:r>
    </w:p>
  </w:endnote>
  <w:endnote w:type="continuationSeparator" w:id="0">
    <w:p w:rsidR="00EE5662" w:rsidRDefault="00EE5662" w:rsidP="00AF33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5662" w:rsidRDefault="00EE5662" w:rsidP="00AF33D8">
      <w:pPr>
        <w:spacing w:after="0" w:line="240" w:lineRule="auto"/>
      </w:pPr>
      <w:r>
        <w:separator/>
      </w:r>
    </w:p>
  </w:footnote>
  <w:footnote w:type="continuationSeparator" w:id="0">
    <w:p w:rsidR="00EE5662" w:rsidRDefault="00EE5662" w:rsidP="00AF33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33D8" w:rsidRPr="00AF33D8" w:rsidRDefault="00AF33D8" w:rsidP="00AF33D8">
    <w:pPr>
      <w:pStyle w:val="a4"/>
      <w:spacing w:line="360" w:lineRule="auto"/>
      <w:jc w:val="center"/>
      <w:rPr>
        <w:rFonts w:ascii="David" w:hAnsi="David" w:cs="David"/>
        <w:bCs/>
        <w:sz w:val="24"/>
        <w:szCs w:val="24"/>
        <w:u w:val="single"/>
        <w:rtl/>
      </w:rPr>
    </w:pPr>
    <w:r>
      <w:rPr>
        <w:rFonts w:ascii="David" w:hAnsi="David" w:cs="David" w:hint="cs"/>
        <w:b/>
        <w:bCs/>
        <w:sz w:val="24"/>
        <w:szCs w:val="24"/>
        <w:u w:val="single"/>
        <w:rtl/>
      </w:rPr>
      <w:t xml:space="preserve">מענה לשאלות הבהרה </w:t>
    </w:r>
    <w:r w:rsidRPr="00AF33D8">
      <w:rPr>
        <w:rFonts w:ascii="David" w:hAnsi="David" w:cs="David"/>
        <w:b/>
        <w:bCs/>
        <w:sz w:val="24"/>
        <w:szCs w:val="24"/>
        <w:u w:val="single"/>
        <w:rtl/>
      </w:rPr>
      <w:t>מכרז פומבי מס' 39/2019</w:t>
    </w:r>
    <w:r>
      <w:rPr>
        <w:rFonts w:ascii="David" w:hAnsi="David" w:cs="David" w:hint="cs"/>
        <w:b/>
        <w:bCs/>
        <w:sz w:val="24"/>
        <w:szCs w:val="24"/>
        <w:u w:val="single"/>
        <w:rtl/>
      </w:rPr>
      <w:t xml:space="preserve"> - </w:t>
    </w:r>
    <w:r w:rsidRPr="00AF33D8">
      <w:rPr>
        <w:rFonts w:ascii="David" w:hAnsi="David" w:cs="David"/>
        <w:bCs/>
        <w:sz w:val="24"/>
        <w:szCs w:val="24"/>
        <w:u w:val="single"/>
        <w:rtl/>
      </w:rPr>
      <w:t xml:space="preserve">לניהול הליך הסדרת שטחי מקרקעין במזרח ירושלים </w:t>
    </w:r>
  </w:p>
  <w:p w:rsidR="00AF33D8" w:rsidRDefault="00AF33D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5F0C02"/>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1F3E8A"/>
    <w:rsid w:val="00263FBE"/>
    <w:rsid w:val="004D0115"/>
    <w:rsid w:val="005B4456"/>
    <w:rsid w:val="00605B3B"/>
    <w:rsid w:val="00645827"/>
    <w:rsid w:val="00653DD7"/>
    <w:rsid w:val="006F0A9B"/>
    <w:rsid w:val="00A34CAD"/>
    <w:rsid w:val="00A614B8"/>
    <w:rsid w:val="00AF33D8"/>
    <w:rsid w:val="00BF6B48"/>
    <w:rsid w:val="00C907FF"/>
    <w:rsid w:val="00DB3150"/>
    <w:rsid w:val="00E34919"/>
    <w:rsid w:val="00EA0BA0"/>
    <w:rsid w:val="00EE5662"/>
    <w:rsid w:val="00FA00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452EF"/>
  <w15:chartTrackingRefBased/>
  <w15:docId w15:val="{8CB40315-9B69-49D5-A100-050A74CC4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0A9B"/>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0A9B"/>
    <w:pPr>
      <w:ind w:left="720"/>
      <w:contextualSpacing/>
    </w:pPr>
  </w:style>
  <w:style w:type="paragraph" w:styleId="a4">
    <w:name w:val="header"/>
    <w:basedOn w:val="a"/>
    <w:link w:val="a5"/>
    <w:uiPriority w:val="99"/>
    <w:unhideWhenUsed/>
    <w:rsid w:val="00AF33D8"/>
    <w:pPr>
      <w:tabs>
        <w:tab w:val="center" w:pos="4153"/>
        <w:tab w:val="right" w:pos="8306"/>
      </w:tabs>
      <w:spacing w:after="0" w:line="240" w:lineRule="auto"/>
    </w:pPr>
  </w:style>
  <w:style w:type="character" w:customStyle="1" w:styleId="a5">
    <w:name w:val="כותרת עליונה תו"/>
    <w:basedOn w:val="a0"/>
    <w:link w:val="a4"/>
    <w:uiPriority w:val="99"/>
    <w:rsid w:val="00AF33D8"/>
  </w:style>
  <w:style w:type="paragraph" w:styleId="a6">
    <w:name w:val="footer"/>
    <w:basedOn w:val="a"/>
    <w:link w:val="a7"/>
    <w:uiPriority w:val="99"/>
    <w:unhideWhenUsed/>
    <w:rsid w:val="00AF33D8"/>
    <w:pPr>
      <w:tabs>
        <w:tab w:val="center" w:pos="4153"/>
        <w:tab w:val="right" w:pos="8306"/>
      </w:tabs>
      <w:spacing w:after="0" w:line="240" w:lineRule="auto"/>
    </w:pPr>
  </w:style>
  <w:style w:type="character" w:customStyle="1" w:styleId="a7">
    <w:name w:val="כותרת תחתונה תו"/>
    <w:basedOn w:val="a0"/>
    <w:link w:val="a6"/>
    <w:uiPriority w:val="99"/>
    <w:rsid w:val="00AF3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813</Words>
  <Characters>4069</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Merav Asraf (Rashi)</cp:lastModifiedBy>
  <cp:revision>7</cp:revision>
  <dcterms:created xsi:type="dcterms:W3CDTF">2019-08-08T08:59:00Z</dcterms:created>
  <dcterms:modified xsi:type="dcterms:W3CDTF">2019-08-08T13:27:00Z</dcterms:modified>
</cp:coreProperties>
</file>